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3E563" w14:textId="63E270BA" w:rsidR="00E456DD" w:rsidRPr="00DF110B" w:rsidRDefault="00E456DD" w:rsidP="00E456DD">
      <w:pPr>
        <w:jc w:val="center"/>
        <w:rPr>
          <w:b/>
          <w:color w:val="FFFFFF" w:themeColor="background1"/>
          <w:sz w:val="36"/>
          <w:szCs w:val="36"/>
        </w:rPr>
      </w:pPr>
      <w:r w:rsidRPr="00DF110B">
        <w:rPr>
          <w:b/>
          <w:color w:val="FFFFFF" w:themeColor="background1"/>
          <w:sz w:val="36"/>
          <w:szCs w:val="36"/>
          <w:highlight w:val="darkBlue"/>
        </w:rPr>
        <w:t>R</w:t>
      </w:r>
      <w:r w:rsidR="00DF110B" w:rsidRPr="00DF110B">
        <w:rPr>
          <w:b/>
          <w:color w:val="FFFFFF" w:themeColor="background1"/>
          <w:sz w:val="36"/>
          <w:szCs w:val="36"/>
          <w:highlight w:val="darkBlue"/>
        </w:rPr>
        <w:t>EGLES DE NOMMAGE DES POPULATIONS</w:t>
      </w:r>
    </w:p>
    <w:p w14:paraId="6B1EE4E7" w14:textId="75292E13" w:rsidR="009431E1" w:rsidRPr="006B170E" w:rsidRDefault="00DF110B" w:rsidP="00DF110B">
      <w:pPr>
        <w:rPr>
          <w:b/>
          <w:color w:val="00B0F0"/>
          <w:u w:val="single"/>
        </w:rPr>
      </w:pPr>
      <w:r w:rsidRPr="006B170E">
        <w:rPr>
          <w:b/>
          <w:color w:val="00B0F0"/>
          <w:u w:val="single"/>
        </w:rPr>
        <w:t xml:space="preserve">1. </w:t>
      </w:r>
      <w:r w:rsidR="009431E1" w:rsidRPr="006B170E">
        <w:rPr>
          <w:b/>
          <w:color w:val="00B0F0"/>
          <w:u w:val="single"/>
        </w:rPr>
        <w:t>REGLES DE NOMMAGE LIBELLE COURT</w:t>
      </w:r>
    </w:p>
    <w:p w14:paraId="34BCB146" w14:textId="77777777" w:rsidR="00E360C4" w:rsidRPr="000C4756" w:rsidRDefault="006B170E" w:rsidP="000C4756">
      <w:pPr>
        <w:numPr>
          <w:ilvl w:val="0"/>
          <w:numId w:val="3"/>
        </w:numPr>
      </w:pPr>
      <w:r w:rsidRPr="000C4756">
        <w:rPr>
          <w:b/>
          <w:bCs/>
        </w:rPr>
        <w:t>Règle générale</w:t>
      </w:r>
    </w:p>
    <w:p w14:paraId="45E99AE7" w14:textId="0CC2813B" w:rsidR="00E360C4" w:rsidRPr="00CD1633" w:rsidRDefault="006B170E" w:rsidP="000C4756">
      <w:pPr>
        <w:numPr>
          <w:ilvl w:val="0"/>
          <w:numId w:val="4"/>
        </w:numPr>
      </w:pPr>
      <w:r w:rsidRPr="000C4756">
        <w:t xml:space="preserve">Le nombre maximal de caractères est limité à </w:t>
      </w:r>
      <w:r w:rsidRPr="00CD1633">
        <w:t>4</w:t>
      </w:r>
      <w:r w:rsidR="00D64F63" w:rsidRPr="00CD1633">
        <w:t>0</w:t>
      </w:r>
      <w:r w:rsidRPr="00CD1633">
        <w:t>.</w:t>
      </w:r>
    </w:p>
    <w:p w14:paraId="2DE86CE8" w14:textId="74FC1E95" w:rsidR="00E360C4" w:rsidRPr="00CD1633" w:rsidRDefault="006B170E" w:rsidP="000C4756">
      <w:pPr>
        <w:numPr>
          <w:ilvl w:val="0"/>
          <w:numId w:val="4"/>
        </w:numPr>
      </w:pPr>
      <w:r w:rsidRPr="00CD1633">
        <w:t>Les termes sont en minuscule, avec la première lettre en majuscule, au masculin et au singulier. Ils sont précédés d</w:t>
      </w:r>
      <w:r w:rsidR="000C4756" w:rsidRPr="00CD1633">
        <w:t xml:space="preserve">e la typologie </w:t>
      </w:r>
      <w:r w:rsidRPr="00CD1633">
        <w:t xml:space="preserve">T </w:t>
      </w:r>
      <w:r w:rsidR="000C4756" w:rsidRPr="00CD1633">
        <w:t xml:space="preserve">ou </w:t>
      </w:r>
      <w:r w:rsidRPr="00CD1633">
        <w:t xml:space="preserve"> M,  N, S, O suivi de ‘ - ’.</w:t>
      </w:r>
    </w:p>
    <w:p w14:paraId="48A6C3B7" w14:textId="18788981" w:rsidR="000C4756" w:rsidRPr="00CD1633" w:rsidRDefault="000C4756" w:rsidP="000C4756">
      <w:r w:rsidRPr="00CD1633">
        <w:t xml:space="preserve">   </w:t>
      </w:r>
      <w:r w:rsidR="009A6BDC" w:rsidRPr="00CD1633">
        <w:t xml:space="preserve">           </w:t>
      </w:r>
      <w:r w:rsidRPr="00CD1633">
        <w:t>Exemple: S - Auditeur de justice</w:t>
      </w:r>
    </w:p>
    <w:p w14:paraId="40AF2F9A" w14:textId="77777777" w:rsidR="00E360C4" w:rsidRPr="00CD1633" w:rsidRDefault="006B170E" w:rsidP="000C4756">
      <w:pPr>
        <w:numPr>
          <w:ilvl w:val="0"/>
          <w:numId w:val="5"/>
        </w:numPr>
      </w:pPr>
      <w:r w:rsidRPr="00CD1633">
        <w:t>Les pronoms et connecteurs logiques ne sont pas retranscrits.</w:t>
      </w:r>
    </w:p>
    <w:p w14:paraId="2F2BEDA2" w14:textId="23ECAE7F" w:rsidR="00950C72" w:rsidRPr="00CD1633" w:rsidRDefault="00950C72" w:rsidP="000C4756">
      <w:pPr>
        <w:numPr>
          <w:ilvl w:val="0"/>
          <w:numId w:val="5"/>
        </w:numPr>
      </w:pPr>
      <w:r w:rsidRPr="00CD1633">
        <w:t xml:space="preserve">Suppression des points ‘ .’ après les mots abrégés : ‘’univ.’’ </w:t>
      </w:r>
      <w:r w:rsidR="00803EBF" w:rsidRPr="00CD1633">
        <w:sym w:font="Wingdings" w:char="F0E8"/>
      </w:r>
      <w:r w:rsidRPr="00CD1633">
        <w:t xml:space="preserve"> ‘’univ’’ pour faciliter le nommage en 40 caractères.</w:t>
      </w:r>
    </w:p>
    <w:p w14:paraId="25C4ACEB" w14:textId="7F4A343E" w:rsidR="00950C72" w:rsidRPr="00CD1633" w:rsidRDefault="00950C72" w:rsidP="00950C72">
      <w:pPr>
        <w:numPr>
          <w:ilvl w:val="0"/>
          <w:numId w:val="5"/>
        </w:numPr>
      </w:pPr>
      <w:r w:rsidRPr="00CD1633">
        <w:t xml:space="preserve">Suppression de ‘’/’’ </w:t>
      </w:r>
      <w:r w:rsidRPr="00CD1633">
        <w:t>pour faciliter le nommage en 40 caractères.</w:t>
      </w:r>
    </w:p>
    <w:p w14:paraId="5059F8D3" w14:textId="6C1B109A" w:rsidR="00950C72" w:rsidRPr="00CD1633" w:rsidRDefault="00950C72" w:rsidP="00950C72">
      <w:pPr>
        <w:numPr>
          <w:ilvl w:val="0"/>
          <w:numId w:val="5"/>
        </w:numPr>
      </w:pPr>
      <w:r w:rsidRPr="00CD1633">
        <w:t>La dénomination du ministère peut-être abrégée si besoin selon l</w:t>
      </w:r>
      <w:r w:rsidR="00A35C5D" w:rsidRPr="00CD1633">
        <w:t>e nom abrégé retenu dans le fichier ‘’</w:t>
      </w:r>
      <w:r w:rsidRPr="00CD1633">
        <w:t>Dénomination des ministères</w:t>
      </w:r>
      <w:r w:rsidR="00A35C5D" w:rsidRPr="00CD1633">
        <w:t>’’.</w:t>
      </w:r>
      <w:r w:rsidR="00803EBF" w:rsidRPr="00CD1633">
        <w:t xml:space="preserve"> Exemple : Agriculture </w:t>
      </w:r>
      <w:r w:rsidR="00803EBF" w:rsidRPr="00CD1633">
        <w:sym w:font="Wingdings" w:char="F0E8"/>
      </w:r>
      <w:r w:rsidR="00803EBF" w:rsidRPr="00CD1633">
        <w:t xml:space="preserve"> AGRI</w:t>
      </w:r>
    </w:p>
    <w:p w14:paraId="2D33F90D" w14:textId="39C3BED8" w:rsidR="000C4756" w:rsidRPr="00DF110B" w:rsidRDefault="000C4756" w:rsidP="00DF110B">
      <w:pPr>
        <w:numPr>
          <w:ilvl w:val="0"/>
          <w:numId w:val="3"/>
        </w:numPr>
        <w:rPr>
          <w:b/>
          <w:bCs/>
        </w:rPr>
      </w:pPr>
      <w:r w:rsidRPr="00DF110B">
        <w:rPr>
          <w:b/>
          <w:bCs/>
        </w:rPr>
        <w:t>Mise en qualité du libellé court des populations générales suivantes :</w:t>
      </w:r>
    </w:p>
    <w:p w14:paraId="54816C29" w14:textId="3C07A47B" w:rsidR="009431E1" w:rsidRPr="00CD1633" w:rsidRDefault="000C4756" w:rsidP="00DF110B">
      <w:pPr>
        <w:numPr>
          <w:ilvl w:val="0"/>
          <w:numId w:val="5"/>
        </w:numPr>
      </w:pPr>
      <w:r>
        <w:t xml:space="preserve">P0001 : </w:t>
      </w:r>
      <w:r w:rsidRPr="000C4756">
        <w:t>Titulaire</w:t>
      </w:r>
      <w:r>
        <w:t xml:space="preserve"> devient ‘’</w:t>
      </w:r>
      <w:r w:rsidR="00120B78">
        <w:t xml:space="preserve">T </w:t>
      </w:r>
      <w:r w:rsidR="00D64F63">
        <w:t>–</w:t>
      </w:r>
      <w:r w:rsidR="00120B78">
        <w:t xml:space="preserve"> </w:t>
      </w:r>
      <w:r w:rsidRPr="00CD1633">
        <w:t>Titulaire</w:t>
      </w:r>
      <w:r w:rsidR="00D64F63" w:rsidRPr="00CD1633">
        <w:t xml:space="preserve"> ou m</w:t>
      </w:r>
      <w:r w:rsidRPr="00CD1633">
        <w:t>agistrat’’</w:t>
      </w:r>
    </w:p>
    <w:p w14:paraId="4F0F2CB0" w14:textId="6317BFD1" w:rsidR="000C4756" w:rsidRPr="00CD1633" w:rsidRDefault="000C4756" w:rsidP="00DF110B">
      <w:pPr>
        <w:numPr>
          <w:ilvl w:val="0"/>
          <w:numId w:val="5"/>
        </w:numPr>
      </w:pPr>
      <w:r w:rsidRPr="00CD1633">
        <w:t>P0004 : Stagiaire devient ‘’</w:t>
      </w:r>
      <w:r w:rsidR="00120B78" w:rsidRPr="00CD1633">
        <w:t xml:space="preserve">S </w:t>
      </w:r>
      <w:r w:rsidR="00D64F63" w:rsidRPr="00CD1633">
        <w:t>–</w:t>
      </w:r>
      <w:r w:rsidR="00120B78" w:rsidRPr="00CD1633">
        <w:t xml:space="preserve"> </w:t>
      </w:r>
      <w:r w:rsidRPr="00CD1633">
        <w:t>Stagiaire</w:t>
      </w:r>
      <w:r w:rsidR="00D64F63" w:rsidRPr="00CD1633">
        <w:t xml:space="preserve"> ou a</w:t>
      </w:r>
      <w:r w:rsidRPr="00CD1633">
        <w:t>uditeur</w:t>
      </w:r>
      <w:r w:rsidR="00D64F63" w:rsidRPr="00CD1633">
        <w:t xml:space="preserve"> ou é</w:t>
      </w:r>
      <w:r w:rsidRPr="00CD1633">
        <w:t>lève’’</w:t>
      </w:r>
    </w:p>
    <w:p w14:paraId="041F4FB8" w14:textId="28AFA3BC" w:rsidR="009431E1" w:rsidRPr="006B170E" w:rsidRDefault="00DF110B" w:rsidP="00DE5943">
      <w:pPr>
        <w:rPr>
          <w:b/>
          <w:color w:val="00B0F0"/>
          <w:u w:val="single"/>
        </w:rPr>
      </w:pPr>
      <w:r w:rsidRPr="006B170E">
        <w:rPr>
          <w:b/>
          <w:color w:val="00B0F0"/>
          <w:u w:val="single"/>
        </w:rPr>
        <w:t xml:space="preserve">2. </w:t>
      </w:r>
      <w:r w:rsidR="009431E1" w:rsidRPr="006B170E">
        <w:rPr>
          <w:b/>
          <w:color w:val="00B0F0"/>
          <w:u w:val="single"/>
        </w:rPr>
        <w:t>REGLES DE NOMMAGE LIBELLE LONG</w:t>
      </w:r>
      <w:bookmarkStart w:id="0" w:name="_GoBack"/>
      <w:bookmarkEnd w:id="0"/>
    </w:p>
    <w:p w14:paraId="40823EF6" w14:textId="77777777" w:rsidR="00E360C4" w:rsidRPr="00311BF8" w:rsidRDefault="006B170E" w:rsidP="00311BF8">
      <w:pPr>
        <w:numPr>
          <w:ilvl w:val="0"/>
          <w:numId w:val="6"/>
        </w:numPr>
      </w:pPr>
      <w:r w:rsidRPr="00311BF8">
        <w:t>Le nombre maximal de caractères est limité à 150.</w:t>
      </w:r>
    </w:p>
    <w:p w14:paraId="3C32883E" w14:textId="7D1CC788" w:rsidR="00311BF8" w:rsidRDefault="00311BF8" w:rsidP="00311BF8">
      <w:pPr>
        <w:numPr>
          <w:ilvl w:val="0"/>
          <w:numId w:val="6"/>
        </w:numPr>
      </w:pPr>
      <w:r w:rsidRPr="00311BF8">
        <w:t>Les libellés sont en minuscule, avec la première lettre en majuscule, au masculin et au singulier</w:t>
      </w:r>
      <w:r>
        <w:t>.</w:t>
      </w:r>
    </w:p>
    <w:p w14:paraId="7FE0C676" w14:textId="77777777" w:rsidR="00E360C4" w:rsidRDefault="006B170E" w:rsidP="00311BF8">
      <w:pPr>
        <w:numPr>
          <w:ilvl w:val="0"/>
          <w:numId w:val="7"/>
        </w:numPr>
      </w:pPr>
      <w:r w:rsidRPr="00311BF8">
        <w:t>Les pronoms et connecteurs logiques ne sont pas retranscrits.</w:t>
      </w:r>
    </w:p>
    <w:p w14:paraId="26888FEE" w14:textId="6DA5312D" w:rsidR="001C1DE3" w:rsidRDefault="00F07093" w:rsidP="001C1DE3">
      <w:pPr>
        <w:numPr>
          <w:ilvl w:val="0"/>
          <w:numId w:val="6"/>
        </w:numPr>
      </w:pPr>
      <w:r w:rsidRPr="001C1DE3">
        <w:t>Le libellé ne commence pas par un article</w:t>
      </w:r>
      <w:r w:rsidR="00120B78">
        <w:t xml:space="preserve"> (le, la, les)</w:t>
      </w:r>
      <w:r w:rsidR="00120B78" w:rsidRPr="001C1DE3">
        <w:t>.</w:t>
      </w:r>
    </w:p>
    <w:p w14:paraId="15CE7561" w14:textId="51AFBBC1" w:rsidR="00640F20" w:rsidRDefault="009A6BDC" w:rsidP="009A6BDC">
      <w:pPr>
        <w:ind w:left="709" w:hanging="349"/>
      </w:pPr>
      <w:r>
        <w:t xml:space="preserve">       </w:t>
      </w:r>
      <w:r w:rsidR="00640F20">
        <w:t>Exemple </w:t>
      </w:r>
      <w:r w:rsidR="00DE63D0">
        <w:t>de s</w:t>
      </w:r>
      <w:r w:rsidR="00640F20">
        <w:t>uppression de l’article: P0027</w:t>
      </w:r>
      <w:r w:rsidR="00DE63D0">
        <w:t xml:space="preserve"> -</w:t>
      </w:r>
      <w:r w:rsidR="00640F20">
        <w:t xml:space="preserve"> Les p</w:t>
      </w:r>
      <w:r w:rsidR="00640F20" w:rsidRPr="00E02114">
        <w:t>ersonnel</w:t>
      </w:r>
      <w:r w:rsidR="00640F20">
        <w:t>s</w:t>
      </w:r>
      <w:r w:rsidR="00640F20" w:rsidRPr="00640F20">
        <w:rPr>
          <w:color w:val="FF0000"/>
        </w:rPr>
        <w:t xml:space="preserve"> </w:t>
      </w:r>
      <w:r w:rsidR="00640F20" w:rsidRPr="00E02114">
        <w:t xml:space="preserve">d'éducation, d'orientation et d'enseignement en </w:t>
      </w:r>
      <w:r>
        <w:t xml:space="preserve">      </w:t>
      </w:r>
      <w:r w:rsidR="00640F20" w:rsidRPr="00E02114">
        <w:t>fonctions dans une école ou dans un établissement d'enseignement du second degré</w:t>
      </w:r>
      <w:r w:rsidR="00640F20">
        <w:t xml:space="preserve"> </w:t>
      </w:r>
      <w:r w:rsidR="00640F20">
        <w:sym w:font="Wingdings" w:char="F0E8"/>
      </w:r>
      <w:r w:rsidR="00640F20">
        <w:t>Personnel d’éducation ….</w:t>
      </w:r>
    </w:p>
    <w:p w14:paraId="59F75B32" w14:textId="77777777" w:rsidR="00272AE4" w:rsidRPr="001C1DE3" w:rsidRDefault="00DE5943" w:rsidP="001C1DE3">
      <w:pPr>
        <w:numPr>
          <w:ilvl w:val="0"/>
          <w:numId w:val="6"/>
        </w:numPr>
      </w:pPr>
      <w:r w:rsidRPr="001C1DE3">
        <w:t>Les libellés ne comportent pas de majuscules autre que la première lettre du libellé sauf à correspondre à un acronyme</w:t>
      </w:r>
      <w:r w:rsidR="007D17DB" w:rsidRPr="001C1DE3">
        <w:t xml:space="preserve"> connu ou à un nom propre.</w:t>
      </w:r>
    </w:p>
    <w:p w14:paraId="0172606A" w14:textId="3796EC3E" w:rsidR="00C959B7" w:rsidRDefault="00C959B7" w:rsidP="00C959B7">
      <w:pPr>
        <w:ind w:left="720"/>
      </w:pPr>
      <w:r>
        <w:t>Ex</w:t>
      </w:r>
      <w:r w:rsidR="005A2A4D">
        <w:t>emple</w:t>
      </w:r>
      <w:r>
        <w:t> :</w:t>
      </w:r>
      <w:r w:rsidR="005A2A4D">
        <w:t xml:space="preserve"> </w:t>
      </w:r>
      <w:r>
        <w:t>P0018 </w:t>
      </w:r>
      <w:r w:rsidR="002E76E9">
        <w:t>-</w:t>
      </w:r>
      <w:r>
        <w:t xml:space="preserve"> Expert technique international (et non Expert Technique International)</w:t>
      </w:r>
    </w:p>
    <w:p w14:paraId="3769A01D" w14:textId="0EE39632" w:rsidR="00950C72" w:rsidRDefault="00950C72" w:rsidP="00950C72">
      <w:pPr>
        <w:pStyle w:val="Paragraphedeliste"/>
        <w:numPr>
          <w:ilvl w:val="0"/>
          <w:numId w:val="13"/>
        </w:numPr>
        <w:ind w:left="284" w:firstLine="0"/>
      </w:pPr>
      <w:r>
        <w:t xml:space="preserve">Suppression des ‘’/ ’’ dans les </w:t>
      </w:r>
      <w:r w:rsidR="00803EBF">
        <w:t>libellés,</w:t>
      </w:r>
      <w:r>
        <w:t xml:space="preserve"> privilégier les tirets ‘’- ‘’ ou les parenthèses.</w:t>
      </w:r>
    </w:p>
    <w:p w14:paraId="653DC348" w14:textId="77777777" w:rsidR="00C959B7" w:rsidRDefault="002670BC" w:rsidP="00DE63D0">
      <w:pPr>
        <w:numPr>
          <w:ilvl w:val="0"/>
          <w:numId w:val="6"/>
        </w:numPr>
      </w:pPr>
      <w:r>
        <w:t>La typologie est portée par le libellé court de la population. Sauf exception pour distinguer des populations ayant un libellé identique, le libellé long ne porte pas la typologie.</w:t>
      </w:r>
      <w:r w:rsidR="00D263D1">
        <w:t xml:space="preserve"> Lorsque c’est possible, la mention est portée en toutes lettres.</w:t>
      </w:r>
    </w:p>
    <w:p w14:paraId="093B0128" w14:textId="71CD83BC" w:rsidR="002670BC" w:rsidRDefault="009A6BDC" w:rsidP="00DE63D0">
      <w:pPr>
        <w:ind w:left="360"/>
      </w:pPr>
      <w:r>
        <w:t xml:space="preserve">       </w:t>
      </w:r>
      <w:r w:rsidR="002670BC">
        <w:t>Ex</w:t>
      </w:r>
      <w:r w:rsidR="000C4756">
        <w:t>emples</w:t>
      </w:r>
      <w:r w:rsidR="002670BC">
        <w:t> : P0061</w:t>
      </w:r>
      <w:r w:rsidR="002E76E9">
        <w:t xml:space="preserve"> -</w:t>
      </w:r>
      <w:r w:rsidR="002670BC">
        <w:t xml:space="preserve"> </w:t>
      </w:r>
      <w:r w:rsidR="002670BC" w:rsidRPr="002670BC">
        <w:t>Personn</w:t>
      </w:r>
      <w:r w:rsidR="00D263D1">
        <w:t>el titulaire</w:t>
      </w:r>
      <w:r w:rsidR="002670BC" w:rsidRPr="002670BC">
        <w:t xml:space="preserve"> hospitalo-universitaires </w:t>
      </w:r>
      <w:r w:rsidR="00C11A64">
        <w:t>(</w:t>
      </w:r>
      <w:r w:rsidR="008F4A2B">
        <w:t>D9</w:t>
      </w:r>
      <w:r w:rsidR="002670BC" w:rsidRPr="002670BC">
        <w:t>0-92</w:t>
      </w:r>
      <w:r w:rsidR="00C11A64">
        <w:t>)</w:t>
      </w:r>
      <w:r w:rsidR="002670BC" w:rsidRPr="002670BC">
        <w:t xml:space="preserve"> </w:t>
      </w:r>
      <w:r w:rsidR="001C1DE3">
        <w:t>-</w:t>
      </w:r>
      <w:r w:rsidR="00437C8E">
        <w:t xml:space="preserve"> E</w:t>
      </w:r>
      <w:r w:rsidR="00437C8E" w:rsidRPr="00437C8E">
        <w:t>ducation</w:t>
      </w:r>
    </w:p>
    <w:p w14:paraId="37A81B72" w14:textId="26385B4E" w:rsidR="002670BC" w:rsidRDefault="00DE63D0" w:rsidP="00DE63D0">
      <w:pPr>
        <w:ind w:left="360"/>
      </w:pPr>
      <w:r>
        <w:t xml:space="preserve">                   </w:t>
      </w:r>
      <w:r w:rsidR="0072491E">
        <w:t xml:space="preserve">       </w:t>
      </w:r>
      <w:r>
        <w:t xml:space="preserve"> </w:t>
      </w:r>
      <w:r w:rsidR="00D263D1">
        <w:t>P0099</w:t>
      </w:r>
      <w:r w:rsidR="002E76E9">
        <w:t xml:space="preserve"> -</w:t>
      </w:r>
      <w:r w:rsidR="00D263D1">
        <w:t xml:space="preserve"> Personnel stagiaire</w:t>
      </w:r>
      <w:r w:rsidR="002670BC" w:rsidRPr="002670BC">
        <w:t xml:space="preserve"> hospitalo-universitaires</w:t>
      </w:r>
      <w:r w:rsidR="00C11A64">
        <w:t xml:space="preserve"> (</w:t>
      </w:r>
      <w:r w:rsidR="008F4A2B">
        <w:t>D</w:t>
      </w:r>
      <w:r w:rsidR="002670BC" w:rsidRPr="002670BC">
        <w:t>90-92</w:t>
      </w:r>
      <w:r w:rsidR="00C11A64">
        <w:t>)</w:t>
      </w:r>
      <w:r w:rsidR="002670BC" w:rsidRPr="002670BC">
        <w:t xml:space="preserve"> </w:t>
      </w:r>
      <w:r>
        <w:t>-</w:t>
      </w:r>
      <w:r w:rsidR="001C1DE3">
        <w:t xml:space="preserve"> </w:t>
      </w:r>
      <w:r w:rsidR="00437C8E">
        <w:t>E</w:t>
      </w:r>
      <w:r w:rsidR="00437C8E" w:rsidRPr="00437C8E">
        <w:t>ducation</w:t>
      </w:r>
    </w:p>
    <w:p w14:paraId="4F893732" w14:textId="49260857" w:rsidR="00640F20" w:rsidRDefault="00693F07" w:rsidP="00DE63D0">
      <w:pPr>
        <w:numPr>
          <w:ilvl w:val="0"/>
          <w:numId w:val="6"/>
        </w:numPr>
      </w:pPr>
      <w:r>
        <w:t xml:space="preserve">Lorsque la population </w:t>
      </w:r>
      <w:r w:rsidR="00640F20">
        <w:t>comporte la mention du</w:t>
      </w:r>
      <w:r>
        <w:t xml:space="preserve"> ministère, l’indication est portée dans le libellé</w:t>
      </w:r>
      <w:r w:rsidR="00640F20">
        <w:t xml:space="preserve"> </w:t>
      </w:r>
      <w:r w:rsidR="00640F20" w:rsidRPr="001C1DE3">
        <w:t>sous la forme « - MINISTERE</w:t>
      </w:r>
      <w:r w:rsidR="00640F20">
        <w:t> »</w:t>
      </w:r>
      <w:r w:rsidR="00640F20" w:rsidRPr="001C1DE3">
        <w:t xml:space="preserve">. </w:t>
      </w:r>
    </w:p>
    <w:p w14:paraId="2D596191" w14:textId="1857306D" w:rsidR="00640F20" w:rsidRPr="001C1DE3" w:rsidRDefault="009A6BDC" w:rsidP="00DE63D0">
      <w:pPr>
        <w:ind w:left="360"/>
      </w:pPr>
      <w:r>
        <w:t xml:space="preserve">      </w:t>
      </w:r>
      <w:r w:rsidR="002D5683">
        <w:t xml:space="preserve"> </w:t>
      </w:r>
      <w:r w:rsidR="00640F20">
        <w:t xml:space="preserve">Exemple : P0110 - </w:t>
      </w:r>
      <w:r w:rsidR="00640F20" w:rsidRPr="00F97C39">
        <w:t xml:space="preserve">Personnel navigant contractuel </w:t>
      </w:r>
      <w:r w:rsidR="00640F20">
        <w:t>- Défense</w:t>
      </w:r>
    </w:p>
    <w:p w14:paraId="302D1E8B" w14:textId="5FD93724" w:rsidR="009E14BA" w:rsidRDefault="009E14BA" w:rsidP="00043E85">
      <w:pPr>
        <w:numPr>
          <w:ilvl w:val="0"/>
          <w:numId w:val="1"/>
        </w:numPr>
      </w:pPr>
      <w:r w:rsidRPr="00C11A64">
        <w:lastRenderedPageBreak/>
        <w:t>Les</w:t>
      </w:r>
      <w:r>
        <w:t xml:space="preserve"> dénominations des</w:t>
      </w:r>
      <w:r w:rsidRPr="00C11A64">
        <w:t xml:space="preserve"> entités </w:t>
      </w:r>
      <w:r>
        <w:t>à utiliser sont</w:t>
      </w:r>
      <w:r w:rsidRPr="00C11A64">
        <w:t xml:space="preserve"> définies dans un fichier annexe</w:t>
      </w:r>
      <w:r>
        <w:t xml:space="preserve"> (Dénomination des ministères.xlsx).</w:t>
      </w:r>
    </w:p>
    <w:p w14:paraId="458B8B21" w14:textId="48ACE028" w:rsidR="00640F20" w:rsidRDefault="00E7157A" w:rsidP="00E7157A">
      <w:pPr>
        <w:ind w:left="720"/>
      </w:pPr>
      <w:r>
        <w:t>E</w:t>
      </w:r>
      <w:r w:rsidR="00640F20">
        <w:t>xemples</w:t>
      </w:r>
      <w:r>
        <w:t> :</w:t>
      </w:r>
      <w:r w:rsidR="00640F20">
        <w:t xml:space="preserve"> MENESR </w:t>
      </w:r>
      <w:r w:rsidR="00640F20">
        <w:sym w:font="Wingdings" w:char="F0E8"/>
      </w:r>
      <w:r w:rsidR="00640F20">
        <w:t xml:space="preserve"> Education</w:t>
      </w:r>
      <w:r>
        <w:t> ;</w:t>
      </w:r>
      <w:r w:rsidR="00640F20">
        <w:t xml:space="preserve"> MINARM</w:t>
      </w:r>
      <w:r w:rsidR="00640F20">
        <w:sym w:font="Wingdings" w:char="F0E8"/>
      </w:r>
      <w:r w:rsidR="00640F20">
        <w:t xml:space="preserve"> Défense</w:t>
      </w:r>
      <w:r>
        <w:t> ;</w:t>
      </w:r>
      <w:r w:rsidR="00640F20">
        <w:t xml:space="preserve"> MAA </w:t>
      </w:r>
      <w:r w:rsidR="00640F20">
        <w:sym w:font="Wingdings" w:char="F0E8"/>
      </w:r>
      <w:r w:rsidR="00640F20">
        <w:t xml:space="preserve"> Agriculture </w:t>
      </w:r>
    </w:p>
    <w:p w14:paraId="5AFC7880" w14:textId="77777777" w:rsidR="009107F7" w:rsidRDefault="009107F7" w:rsidP="00020853">
      <w:pPr>
        <w:numPr>
          <w:ilvl w:val="0"/>
          <w:numId w:val="1"/>
        </w:numPr>
      </w:pPr>
      <w:r>
        <w:t xml:space="preserve">La mention du texte règlementaire dans le libellé n’est pas systématique. Les libellés longs doivent être porteurs, dans la mesure du possible, sans nécessiter d’aller voir le texte. Cela doit rester exceptionnel lorsque le statut ou le corps auquel correspond la population le précise par exemple mais sinon il faut privilégier un libellé long précis plutôt qu’une référence au texte. </w:t>
      </w:r>
    </w:p>
    <w:p w14:paraId="3D6F2437" w14:textId="22A7A0CA" w:rsidR="002E76E9" w:rsidRDefault="002E76E9" w:rsidP="00020853">
      <w:pPr>
        <w:numPr>
          <w:ilvl w:val="0"/>
          <w:numId w:val="1"/>
        </w:numPr>
      </w:pPr>
      <w:r>
        <w:t xml:space="preserve">Lorsque la population comporte la mention du texte, l’indication est portée dans le libellé </w:t>
      </w:r>
      <w:r w:rsidRPr="001C1DE3">
        <w:t xml:space="preserve">sous la forme </w:t>
      </w:r>
      <w:r>
        <w:t>(DXXX-XX)</w:t>
      </w:r>
      <w:r w:rsidRPr="001C1DE3">
        <w:t xml:space="preserve">. </w:t>
      </w:r>
    </w:p>
    <w:p w14:paraId="1E8B7E11" w14:textId="2E51F66E" w:rsidR="002E76E9" w:rsidRDefault="002E76E9" w:rsidP="002E76E9">
      <w:pPr>
        <w:ind w:left="360"/>
      </w:pPr>
      <w:r>
        <w:t xml:space="preserve">       Exemple : P0061 - </w:t>
      </w:r>
      <w:r w:rsidRPr="002670BC">
        <w:t>Personn</w:t>
      </w:r>
      <w:r>
        <w:t>el titulaire</w:t>
      </w:r>
      <w:r w:rsidRPr="002670BC">
        <w:t xml:space="preserve"> hospitalo-universitaires </w:t>
      </w:r>
      <w:r>
        <w:t>(D9</w:t>
      </w:r>
      <w:r w:rsidRPr="002670BC">
        <w:t>0-92</w:t>
      </w:r>
      <w:r>
        <w:t>)</w:t>
      </w:r>
      <w:r w:rsidRPr="002670BC">
        <w:t xml:space="preserve"> </w:t>
      </w:r>
      <w:r w:rsidR="009107F7">
        <w:t>–</w:t>
      </w:r>
      <w:r>
        <w:t xml:space="preserve"> E</w:t>
      </w:r>
      <w:r w:rsidRPr="00437C8E">
        <w:t>ducation</w:t>
      </w:r>
    </w:p>
    <w:p w14:paraId="5AECB914" w14:textId="77777777" w:rsidR="003D3C93" w:rsidRDefault="0047701C" w:rsidP="00DE63D0">
      <w:pPr>
        <w:numPr>
          <w:ilvl w:val="0"/>
          <w:numId w:val="6"/>
        </w:numPr>
      </w:pPr>
      <w:r>
        <w:t>Si un libellé comporte 2 ou plus populations, les libellés sont articulés par « ou ».</w:t>
      </w:r>
    </w:p>
    <w:p w14:paraId="468527E1" w14:textId="255B9050" w:rsidR="0047701C" w:rsidRPr="003D3C93" w:rsidRDefault="009A6BDC" w:rsidP="00DE63D0">
      <w:pPr>
        <w:ind w:left="360"/>
      </w:pPr>
      <w:r>
        <w:t xml:space="preserve">       </w:t>
      </w:r>
      <w:r w:rsidR="0047701C">
        <w:t>Ex</w:t>
      </w:r>
      <w:r>
        <w:t>emple</w:t>
      </w:r>
      <w:r w:rsidR="0047701C">
        <w:t xml:space="preserve"> : P0037 - </w:t>
      </w:r>
      <w:r w:rsidR="0047701C" w:rsidRPr="00DE63D0">
        <w:t xml:space="preserve">Contractuel sous contrat PACTE (D 2005-92) </w:t>
      </w:r>
      <w:r w:rsidR="003D3C93" w:rsidRPr="00DE63D0">
        <w:t>ou</w:t>
      </w:r>
      <w:r w:rsidR="0047701C" w:rsidRPr="00DE63D0">
        <w:t xml:space="preserve"> contractuel handicapé (D 95-979)</w:t>
      </w:r>
    </w:p>
    <w:p w14:paraId="7D57C6FD" w14:textId="36BA6CF4" w:rsidR="0047701C" w:rsidRDefault="00DE63D0" w:rsidP="00DE63D0">
      <w:pPr>
        <w:numPr>
          <w:ilvl w:val="0"/>
          <w:numId w:val="6"/>
        </w:numPr>
      </w:pPr>
      <w:r>
        <w:t>Il</w:t>
      </w:r>
      <w:r w:rsidR="006933AE">
        <w:t xml:space="preserve"> n’est pas utile d’employer des abréviations</w:t>
      </w:r>
      <w:r w:rsidR="00640F20">
        <w:t>, sauf si le libellé dépasse 150 caractères</w:t>
      </w:r>
      <w:r w:rsidR="006933AE">
        <w:t>.</w:t>
      </w:r>
    </w:p>
    <w:p w14:paraId="2B79D976" w14:textId="77777777" w:rsidR="006933AE" w:rsidRDefault="00ED0F5E" w:rsidP="00DE63D0">
      <w:pPr>
        <w:numPr>
          <w:ilvl w:val="0"/>
          <w:numId w:val="6"/>
        </w:numPr>
      </w:pPr>
      <w:r>
        <w:t>Le sigle ANT ou NT</w:t>
      </w:r>
      <w:r w:rsidR="0088191D">
        <w:t xml:space="preserve"> et la formulation « non titulaire »</w:t>
      </w:r>
      <w:r>
        <w:t xml:space="preserve"> </w:t>
      </w:r>
      <w:r w:rsidR="0088191D">
        <w:t>sont</w:t>
      </w:r>
      <w:r>
        <w:t xml:space="preserve"> remplacé</w:t>
      </w:r>
      <w:r w:rsidR="0088191D">
        <w:t>s</w:t>
      </w:r>
      <w:r>
        <w:t xml:space="preserve"> par </w:t>
      </w:r>
      <w:r w:rsidR="0088191D">
        <w:t>« </w:t>
      </w:r>
      <w:r>
        <w:t>contractuel</w:t>
      </w:r>
      <w:r w:rsidR="0088191D">
        <w:t> »</w:t>
      </w:r>
      <w:r>
        <w:t>.</w:t>
      </w:r>
    </w:p>
    <w:p w14:paraId="475B0ACA" w14:textId="5935FD2E" w:rsidR="002E76E9" w:rsidRPr="00F97C39" w:rsidRDefault="00F97C39" w:rsidP="009D3D1D">
      <w:pPr>
        <w:ind w:left="709"/>
      </w:pPr>
      <w:r>
        <w:t>Ex</w:t>
      </w:r>
      <w:r w:rsidR="009A6BDC">
        <w:t>emple</w:t>
      </w:r>
      <w:r>
        <w:t> : P01</w:t>
      </w:r>
      <w:r w:rsidR="002E76E9">
        <w:t>02</w:t>
      </w:r>
      <w:r>
        <w:t xml:space="preserve"> - </w:t>
      </w:r>
      <w:r w:rsidR="002E76E9">
        <w:rPr>
          <w:rFonts w:ascii="Calibri" w:hAnsi="Calibri" w:cs="Calibri"/>
          <w:color w:val="000000"/>
        </w:rPr>
        <w:t>Agent non titulaire recruté pour répondre à un besoin permanent</w:t>
      </w:r>
      <w:r w:rsidR="009D3D1D">
        <w:rPr>
          <w:rFonts w:ascii="Calibri" w:hAnsi="Calibri" w:cs="Calibri"/>
          <w:color w:val="000000"/>
        </w:rPr>
        <w:t xml:space="preserve"> </w:t>
      </w:r>
      <w:r w:rsidR="009D3D1D" w:rsidRPr="009D3D1D">
        <w:rPr>
          <w:rFonts w:ascii="Calibri" w:hAnsi="Calibri" w:cs="Calibri"/>
          <w:color w:val="000000"/>
        </w:rPr>
        <w:sym w:font="Wingdings" w:char="F0E8"/>
      </w:r>
      <w:r w:rsidR="009D3D1D">
        <w:rPr>
          <w:rFonts w:ascii="Calibri" w:hAnsi="Calibri" w:cs="Calibri"/>
          <w:color w:val="000000"/>
        </w:rPr>
        <w:t xml:space="preserve"> Contractuel recruté            pour répondre à un besoin permanent </w:t>
      </w:r>
    </w:p>
    <w:p w14:paraId="01B0B65F" w14:textId="3688717F" w:rsidR="000C4756" w:rsidRDefault="000C4756" w:rsidP="009D3D1D">
      <w:pPr>
        <w:numPr>
          <w:ilvl w:val="0"/>
          <w:numId w:val="6"/>
        </w:numPr>
      </w:pPr>
      <w:r>
        <w:t xml:space="preserve">Exemple à </w:t>
      </w:r>
      <w:r w:rsidR="00311BF8">
        <w:t>proscrire</w:t>
      </w:r>
      <w:r>
        <w:t> :</w:t>
      </w:r>
    </w:p>
    <w:p w14:paraId="09FD5076" w14:textId="77777777" w:rsidR="006B170E" w:rsidRDefault="00311BF8" w:rsidP="006B170E">
      <w:pPr>
        <w:spacing w:after="0" w:line="240" w:lineRule="auto"/>
        <w:ind w:left="357"/>
      </w:pPr>
      <w:r>
        <w:t>On trouve plusieurs informations MESRI, MENESR, et ministère de l’éducation nationale</w:t>
      </w:r>
    </w:p>
    <w:p w14:paraId="6855CA06" w14:textId="2F959729" w:rsidR="00311BF8" w:rsidRPr="006B170E" w:rsidRDefault="000C4756" w:rsidP="006B170E">
      <w:pPr>
        <w:spacing w:after="0" w:line="240" w:lineRule="auto"/>
        <w:ind w:left="357"/>
        <w:rPr>
          <w:color w:val="FF0000"/>
        </w:rPr>
      </w:pPr>
      <w:r w:rsidRPr="000C4756">
        <w:t>P0023</w:t>
      </w:r>
      <w:r>
        <w:t xml:space="preserve"> </w:t>
      </w:r>
      <w:r w:rsidRPr="000C4756">
        <w:t xml:space="preserve">T - ITRF </w:t>
      </w:r>
      <w:r w:rsidR="006B170E">
        <w:t>-</w:t>
      </w:r>
      <w:r w:rsidRPr="006B170E">
        <w:t xml:space="preserve"> </w:t>
      </w:r>
      <w:r w:rsidRPr="006B170E">
        <w:rPr>
          <w:color w:val="FF0000"/>
        </w:rPr>
        <w:t xml:space="preserve">MESRI </w:t>
      </w:r>
    </w:p>
    <w:p w14:paraId="6AA97878" w14:textId="7EF63588" w:rsidR="000C4756" w:rsidRDefault="00311BF8" w:rsidP="006B170E">
      <w:pPr>
        <w:spacing w:after="0" w:line="240" w:lineRule="auto"/>
        <w:ind w:left="357"/>
        <w:rPr>
          <w:color w:val="FF0000"/>
        </w:rPr>
      </w:pPr>
      <w:r>
        <w:t xml:space="preserve">Libellé long : </w:t>
      </w:r>
      <w:r w:rsidR="000C4756" w:rsidRPr="000C4756">
        <w:t xml:space="preserve">Les ingénieurs et personnels techniques et administratifs de recherche et de formation (ITRF) du </w:t>
      </w:r>
      <w:r w:rsidR="000C4756" w:rsidRPr="00780CA0">
        <w:rPr>
          <w:color w:val="FF0000"/>
        </w:rPr>
        <w:t xml:space="preserve">ministère de l'éducation nationale </w:t>
      </w:r>
    </w:p>
    <w:p w14:paraId="7099D267" w14:textId="5D2666FB" w:rsidR="00736135" w:rsidRPr="00780CA0" w:rsidRDefault="00736135" w:rsidP="00736135">
      <w:pPr>
        <w:spacing w:after="0" w:line="240" w:lineRule="auto"/>
        <w:ind w:left="357"/>
        <w:rPr>
          <w:color w:val="FF0000"/>
        </w:rPr>
      </w:pPr>
      <w:r>
        <w:t>Corps EF </w:t>
      </w:r>
      <w:r w:rsidR="00E7157A">
        <w:t>(RCC)</w:t>
      </w:r>
      <w:r>
        <w:t xml:space="preserve">: </w:t>
      </w:r>
      <w:r w:rsidRPr="000C4756">
        <w:t xml:space="preserve">TECH RECH FORM </w:t>
      </w:r>
      <w:r w:rsidRPr="00780CA0">
        <w:rPr>
          <w:color w:val="FF0000"/>
        </w:rPr>
        <w:t>MENESR</w:t>
      </w:r>
    </w:p>
    <w:p w14:paraId="4BC9F3AA" w14:textId="5EA1EDC7" w:rsidR="00311BF8" w:rsidRPr="00311BF8" w:rsidRDefault="00311BF8" w:rsidP="006B170E">
      <w:pPr>
        <w:spacing w:after="0" w:line="240" w:lineRule="auto"/>
        <w:ind w:left="357"/>
        <w:rPr>
          <w:color w:val="0070C0"/>
        </w:rPr>
      </w:pPr>
      <w:r w:rsidRPr="006B170E">
        <w:t xml:space="preserve">Proposition : </w:t>
      </w:r>
      <w:r w:rsidRPr="00311BF8">
        <w:rPr>
          <w:color w:val="0070C0"/>
        </w:rPr>
        <w:t xml:space="preserve">Ingénieur </w:t>
      </w:r>
      <w:r w:rsidR="006B170E">
        <w:rPr>
          <w:color w:val="0070C0"/>
        </w:rPr>
        <w:t>ou</w:t>
      </w:r>
      <w:r w:rsidRPr="00311BF8">
        <w:rPr>
          <w:color w:val="0070C0"/>
        </w:rPr>
        <w:t xml:space="preserve"> personnel technique et administratif de recherche et de formation (ITRF) - </w:t>
      </w:r>
      <w:r>
        <w:rPr>
          <w:color w:val="0070C0"/>
        </w:rPr>
        <w:t>E</w:t>
      </w:r>
      <w:r w:rsidRPr="00311BF8">
        <w:rPr>
          <w:color w:val="0070C0"/>
        </w:rPr>
        <w:t xml:space="preserve">ducation </w:t>
      </w:r>
    </w:p>
    <w:sectPr w:rsidR="00311BF8" w:rsidRPr="00311BF8" w:rsidSect="00DE63D0">
      <w:pgSz w:w="11906" w:h="16838"/>
      <w:pgMar w:top="720" w:right="720" w:bottom="993"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91A6F"/>
    <w:multiLevelType w:val="hybridMultilevel"/>
    <w:tmpl w:val="7C64A956"/>
    <w:lvl w:ilvl="0" w:tplc="80CEE8AA">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F1B3EDA"/>
    <w:multiLevelType w:val="hybridMultilevel"/>
    <w:tmpl w:val="8D0EEA70"/>
    <w:lvl w:ilvl="0" w:tplc="80CEE8AA">
      <w:numFmt w:val="bullet"/>
      <w:lvlText w:val="-"/>
      <w:lvlJc w:val="left"/>
      <w:pPr>
        <w:ind w:left="1125" w:hanging="360"/>
      </w:pPr>
      <w:rPr>
        <w:rFonts w:ascii="Calibri" w:eastAsiaTheme="minorHAnsi" w:hAnsi="Calibri" w:cs="Calibri"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2" w15:restartNumberingAfterBreak="0">
    <w:nsid w:val="10960394"/>
    <w:multiLevelType w:val="hybridMultilevel"/>
    <w:tmpl w:val="C7F224BE"/>
    <w:lvl w:ilvl="0" w:tplc="F3189566">
      <w:start w:val="1"/>
      <w:numFmt w:val="bullet"/>
      <w:lvlText w:val="•"/>
      <w:lvlJc w:val="left"/>
      <w:pPr>
        <w:tabs>
          <w:tab w:val="num" w:pos="720"/>
        </w:tabs>
        <w:ind w:left="720" w:hanging="360"/>
      </w:pPr>
      <w:rPr>
        <w:rFonts w:ascii="Arial" w:hAnsi="Arial" w:hint="default"/>
      </w:rPr>
    </w:lvl>
    <w:lvl w:ilvl="1" w:tplc="13BC96D8" w:tentative="1">
      <w:start w:val="1"/>
      <w:numFmt w:val="bullet"/>
      <w:lvlText w:val="•"/>
      <w:lvlJc w:val="left"/>
      <w:pPr>
        <w:tabs>
          <w:tab w:val="num" w:pos="1440"/>
        </w:tabs>
        <w:ind w:left="1440" w:hanging="360"/>
      </w:pPr>
      <w:rPr>
        <w:rFonts w:ascii="Arial" w:hAnsi="Arial" w:hint="default"/>
      </w:rPr>
    </w:lvl>
    <w:lvl w:ilvl="2" w:tplc="85545FF4" w:tentative="1">
      <w:start w:val="1"/>
      <w:numFmt w:val="bullet"/>
      <w:lvlText w:val="•"/>
      <w:lvlJc w:val="left"/>
      <w:pPr>
        <w:tabs>
          <w:tab w:val="num" w:pos="2160"/>
        </w:tabs>
        <w:ind w:left="2160" w:hanging="360"/>
      </w:pPr>
      <w:rPr>
        <w:rFonts w:ascii="Arial" w:hAnsi="Arial" w:hint="default"/>
      </w:rPr>
    </w:lvl>
    <w:lvl w:ilvl="3" w:tplc="81622732" w:tentative="1">
      <w:start w:val="1"/>
      <w:numFmt w:val="bullet"/>
      <w:lvlText w:val="•"/>
      <w:lvlJc w:val="left"/>
      <w:pPr>
        <w:tabs>
          <w:tab w:val="num" w:pos="2880"/>
        </w:tabs>
        <w:ind w:left="2880" w:hanging="360"/>
      </w:pPr>
      <w:rPr>
        <w:rFonts w:ascii="Arial" w:hAnsi="Arial" w:hint="default"/>
      </w:rPr>
    </w:lvl>
    <w:lvl w:ilvl="4" w:tplc="F750720A" w:tentative="1">
      <w:start w:val="1"/>
      <w:numFmt w:val="bullet"/>
      <w:lvlText w:val="•"/>
      <w:lvlJc w:val="left"/>
      <w:pPr>
        <w:tabs>
          <w:tab w:val="num" w:pos="3600"/>
        </w:tabs>
        <w:ind w:left="3600" w:hanging="360"/>
      </w:pPr>
      <w:rPr>
        <w:rFonts w:ascii="Arial" w:hAnsi="Arial" w:hint="default"/>
      </w:rPr>
    </w:lvl>
    <w:lvl w:ilvl="5" w:tplc="8220ACC4" w:tentative="1">
      <w:start w:val="1"/>
      <w:numFmt w:val="bullet"/>
      <w:lvlText w:val="•"/>
      <w:lvlJc w:val="left"/>
      <w:pPr>
        <w:tabs>
          <w:tab w:val="num" w:pos="4320"/>
        </w:tabs>
        <w:ind w:left="4320" w:hanging="360"/>
      </w:pPr>
      <w:rPr>
        <w:rFonts w:ascii="Arial" w:hAnsi="Arial" w:hint="default"/>
      </w:rPr>
    </w:lvl>
    <w:lvl w:ilvl="6" w:tplc="5530AB14" w:tentative="1">
      <w:start w:val="1"/>
      <w:numFmt w:val="bullet"/>
      <w:lvlText w:val="•"/>
      <w:lvlJc w:val="left"/>
      <w:pPr>
        <w:tabs>
          <w:tab w:val="num" w:pos="5040"/>
        </w:tabs>
        <w:ind w:left="5040" w:hanging="360"/>
      </w:pPr>
      <w:rPr>
        <w:rFonts w:ascii="Arial" w:hAnsi="Arial" w:hint="default"/>
      </w:rPr>
    </w:lvl>
    <w:lvl w:ilvl="7" w:tplc="9EFE126C" w:tentative="1">
      <w:start w:val="1"/>
      <w:numFmt w:val="bullet"/>
      <w:lvlText w:val="•"/>
      <w:lvlJc w:val="left"/>
      <w:pPr>
        <w:tabs>
          <w:tab w:val="num" w:pos="5760"/>
        </w:tabs>
        <w:ind w:left="5760" w:hanging="360"/>
      </w:pPr>
      <w:rPr>
        <w:rFonts w:ascii="Arial" w:hAnsi="Arial" w:hint="default"/>
      </w:rPr>
    </w:lvl>
    <w:lvl w:ilvl="8" w:tplc="F7C4CAD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BC508C2"/>
    <w:multiLevelType w:val="hybridMultilevel"/>
    <w:tmpl w:val="693A55B2"/>
    <w:lvl w:ilvl="0" w:tplc="DF9E64A4">
      <w:start w:val="1"/>
      <w:numFmt w:val="bullet"/>
      <w:lvlText w:val="-"/>
      <w:lvlJc w:val="left"/>
      <w:pPr>
        <w:tabs>
          <w:tab w:val="num" w:pos="720"/>
        </w:tabs>
        <w:ind w:left="720" w:hanging="360"/>
      </w:pPr>
      <w:rPr>
        <w:rFonts w:ascii="Times New Roman" w:hAnsi="Times New Roman" w:hint="default"/>
      </w:rPr>
    </w:lvl>
    <w:lvl w:ilvl="1" w:tplc="7BCCDCE4" w:tentative="1">
      <w:start w:val="1"/>
      <w:numFmt w:val="bullet"/>
      <w:lvlText w:val="-"/>
      <w:lvlJc w:val="left"/>
      <w:pPr>
        <w:tabs>
          <w:tab w:val="num" w:pos="1440"/>
        </w:tabs>
        <w:ind w:left="1440" w:hanging="360"/>
      </w:pPr>
      <w:rPr>
        <w:rFonts w:ascii="Times New Roman" w:hAnsi="Times New Roman" w:hint="default"/>
      </w:rPr>
    </w:lvl>
    <w:lvl w:ilvl="2" w:tplc="C0C2595E" w:tentative="1">
      <w:start w:val="1"/>
      <w:numFmt w:val="bullet"/>
      <w:lvlText w:val="-"/>
      <w:lvlJc w:val="left"/>
      <w:pPr>
        <w:tabs>
          <w:tab w:val="num" w:pos="2160"/>
        </w:tabs>
        <w:ind w:left="2160" w:hanging="360"/>
      </w:pPr>
      <w:rPr>
        <w:rFonts w:ascii="Times New Roman" w:hAnsi="Times New Roman" w:hint="default"/>
      </w:rPr>
    </w:lvl>
    <w:lvl w:ilvl="3" w:tplc="FC783416" w:tentative="1">
      <w:start w:val="1"/>
      <w:numFmt w:val="bullet"/>
      <w:lvlText w:val="-"/>
      <w:lvlJc w:val="left"/>
      <w:pPr>
        <w:tabs>
          <w:tab w:val="num" w:pos="2880"/>
        </w:tabs>
        <w:ind w:left="2880" w:hanging="360"/>
      </w:pPr>
      <w:rPr>
        <w:rFonts w:ascii="Times New Roman" w:hAnsi="Times New Roman" w:hint="default"/>
      </w:rPr>
    </w:lvl>
    <w:lvl w:ilvl="4" w:tplc="8132B930" w:tentative="1">
      <w:start w:val="1"/>
      <w:numFmt w:val="bullet"/>
      <w:lvlText w:val="-"/>
      <w:lvlJc w:val="left"/>
      <w:pPr>
        <w:tabs>
          <w:tab w:val="num" w:pos="3600"/>
        </w:tabs>
        <w:ind w:left="3600" w:hanging="360"/>
      </w:pPr>
      <w:rPr>
        <w:rFonts w:ascii="Times New Roman" w:hAnsi="Times New Roman" w:hint="default"/>
      </w:rPr>
    </w:lvl>
    <w:lvl w:ilvl="5" w:tplc="E840847A" w:tentative="1">
      <w:start w:val="1"/>
      <w:numFmt w:val="bullet"/>
      <w:lvlText w:val="-"/>
      <w:lvlJc w:val="left"/>
      <w:pPr>
        <w:tabs>
          <w:tab w:val="num" w:pos="4320"/>
        </w:tabs>
        <w:ind w:left="4320" w:hanging="360"/>
      </w:pPr>
      <w:rPr>
        <w:rFonts w:ascii="Times New Roman" w:hAnsi="Times New Roman" w:hint="default"/>
      </w:rPr>
    </w:lvl>
    <w:lvl w:ilvl="6" w:tplc="BE8CA79E" w:tentative="1">
      <w:start w:val="1"/>
      <w:numFmt w:val="bullet"/>
      <w:lvlText w:val="-"/>
      <w:lvlJc w:val="left"/>
      <w:pPr>
        <w:tabs>
          <w:tab w:val="num" w:pos="5040"/>
        </w:tabs>
        <w:ind w:left="5040" w:hanging="360"/>
      </w:pPr>
      <w:rPr>
        <w:rFonts w:ascii="Times New Roman" w:hAnsi="Times New Roman" w:hint="default"/>
      </w:rPr>
    </w:lvl>
    <w:lvl w:ilvl="7" w:tplc="D9B0ECFC" w:tentative="1">
      <w:start w:val="1"/>
      <w:numFmt w:val="bullet"/>
      <w:lvlText w:val="-"/>
      <w:lvlJc w:val="left"/>
      <w:pPr>
        <w:tabs>
          <w:tab w:val="num" w:pos="5760"/>
        </w:tabs>
        <w:ind w:left="5760" w:hanging="360"/>
      </w:pPr>
      <w:rPr>
        <w:rFonts w:ascii="Times New Roman" w:hAnsi="Times New Roman" w:hint="default"/>
      </w:rPr>
    </w:lvl>
    <w:lvl w:ilvl="8" w:tplc="25B4EC3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CA05389"/>
    <w:multiLevelType w:val="hybridMultilevel"/>
    <w:tmpl w:val="32F40FFA"/>
    <w:lvl w:ilvl="0" w:tplc="88468928">
      <w:start w:val="1"/>
      <w:numFmt w:val="bullet"/>
      <w:lvlText w:val="-"/>
      <w:lvlJc w:val="left"/>
      <w:pPr>
        <w:tabs>
          <w:tab w:val="num" w:pos="720"/>
        </w:tabs>
        <w:ind w:left="720" w:hanging="360"/>
      </w:pPr>
      <w:rPr>
        <w:rFonts w:ascii="Times New Roman" w:hAnsi="Times New Roman" w:cs="Times New Roman" w:hint="default"/>
      </w:rPr>
    </w:lvl>
    <w:lvl w:ilvl="1" w:tplc="E1C0068C" w:tentative="1">
      <w:start w:val="1"/>
      <w:numFmt w:val="bullet"/>
      <w:lvlText w:val="-"/>
      <w:lvlJc w:val="left"/>
      <w:pPr>
        <w:tabs>
          <w:tab w:val="num" w:pos="1440"/>
        </w:tabs>
        <w:ind w:left="1440" w:hanging="360"/>
      </w:pPr>
      <w:rPr>
        <w:rFonts w:ascii="Times New Roman" w:hAnsi="Times New Roman" w:hint="default"/>
      </w:rPr>
    </w:lvl>
    <w:lvl w:ilvl="2" w:tplc="6C80E670" w:tentative="1">
      <w:start w:val="1"/>
      <w:numFmt w:val="bullet"/>
      <w:lvlText w:val="-"/>
      <w:lvlJc w:val="left"/>
      <w:pPr>
        <w:tabs>
          <w:tab w:val="num" w:pos="2160"/>
        </w:tabs>
        <w:ind w:left="2160" w:hanging="360"/>
      </w:pPr>
      <w:rPr>
        <w:rFonts w:ascii="Times New Roman" w:hAnsi="Times New Roman" w:hint="default"/>
      </w:rPr>
    </w:lvl>
    <w:lvl w:ilvl="3" w:tplc="F7900BF2" w:tentative="1">
      <w:start w:val="1"/>
      <w:numFmt w:val="bullet"/>
      <w:lvlText w:val="-"/>
      <w:lvlJc w:val="left"/>
      <w:pPr>
        <w:tabs>
          <w:tab w:val="num" w:pos="2880"/>
        </w:tabs>
        <w:ind w:left="2880" w:hanging="360"/>
      </w:pPr>
      <w:rPr>
        <w:rFonts w:ascii="Times New Roman" w:hAnsi="Times New Roman" w:hint="default"/>
      </w:rPr>
    </w:lvl>
    <w:lvl w:ilvl="4" w:tplc="8EC25078" w:tentative="1">
      <w:start w:val="1"/>
      <w:numFmt w:val="bullet"/>
      <w:lvlText w:val="-"/>
      <w:lvlJc w:val="left"/>
      <w:pPr>
        <w:tabs>
          <w:tab w:val="num" w:pos="3600"/>
        </w:tabs>
        <w:ind w:left="3600" w:hanging="360"/>
      </w:pPr>
      <w:rPr>
        <w:rFonts w:ascii="Times New Roman" w:hAnsi="Times New Roman" w:hint="default"/>
      </w:rPr>
    </w:lvl>
    <w:lvl w:ilvl="5" w:tplc="96862A32" w:tentative="1">
      <w:start w:val="1"/>
      <w:numFmt w:val="bullet"/>
      <w:lvlText w:val="-"/>
      <w:lvlJc w:val="left"/>
      <w:pPr>
        <w:tabs>
          <w:tab w:val="num" w:pos="4320"/>
        </w:tabs>
        <w:ind w:left="4320" w:hanging="360"/>
      </w:pPr>
      <w:rPr>
        <w:rFonts w:ascii="Times New Roman" w:hAnsi="Times New Roman" w:hint="default"/>
      </w:rPr>
    </w:lvl>
    <w:lvl w:ilvl="6" w:tplc="34BC7806" w:tentative="1">
      <w:start w:val="1"/>
      <w:numFmt w:val="bullet"/>
      <w:lvlText w:val="-"/>
      <w:lvlJc w:val="left"/>
      <w:pPr>
        <w:tabs>
          <w:tab w:val="num" w:pos="5040"/>
        </w:tabs>
        <w:ind w:left="5040" w:hanging="360"/>
      </w:pPr>
      <w:rPr>
        <w:rFonts w:ascii="Times New Roman" w:hAnsi="Times New Roman" w:hint="default"/>
      </w:rPr>
    </w:lvl>
    <w:lvl w:ilvl="7" w:tplc="22986946" w:tentative="1">
      <w:start w:val="1"/>
      <w:numFmt w:val="bullet"/>
      <w:lvlText w:val="-"/>
      <w:lvlJc w:val="left"/>
      <w:pPr>
        <w:tabs>
          <w:tab w:val="num" w:pos="5760"/>
        </w:tabs>
        <w:ind w:left="5760" w:hanging="360"/>
      </w:pPr>
      <w:rPr>
        <w:rFonts w:ascii="Times New Roman" w:hAnsi="Times New Roman" w:hint="default"/>
      </w:rPr>
    </w:lvl>
    <w:lvl w:ilvl="8" w:tplc="1DF6EFF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CEB20FA"/>
    <w:multiLevelType w:val="hybridMultilevel"/>
    <w:tmpl w:val="A394F2DE"/>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15:restartNumberingAfterBreak="0">
    <w:nsid w:val="1DE93DF0"/>
    <w:multiLevelType w:val="hybridMultilevel"/>
    <w:tmpl w:val="55728406"/>
    <w:lvl w:ilvl="0" w:tplc="80CEE8A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8B2FA3"/>
    <w:multiLevelType w:val="hybridMultilevel"/>
    <w:tmpl w:val="556219E2"/>
    <w:lvl w:ilvl="0" w:tplc="1FA08C06">
      <w:start w:val="1"/>
      <w:numFmt w:val="bullet"/>
      <w:lvlText w:val="-"/>
      <w:lvlJc w:val="left"/>
      <w:pPr>
        <w:tabs>
          <w:tab w:val="num" w:pos="720"/>
        </w:tabs>
        <w:ind w:left="720" w:hanging="360"/>
      </w:pPr>
      <w:rPr>
        <w:rFonts w:ascii="Times New Roman" w:hAnsi="Times New Roman" w:cs="Times New Roman" w:hint="default"/>
      </w:rPr>
    </w:lvl>
    <w:lvl w:ilvl="1" w:tplc="01E62668" w:tentative="1">
      <w:start w:val="1"/>
      <w:numFmt w:val="bullet"/>
      <w:lvlText w:val="-"/>
      <w:lvlJc w:val="left"/>
      <w:pPr>
        <w:tabs>
          <w:tab w:val="num" w:pos="1440"/>
        </w:tabs>
        <w:ind w:left="1440" w:hanging="360"/>
      </w:pPr>
      <w:rPr>
        <w:rFonts w:ascii="Times New Roman" w:hAnsi="Times New Roman" w:hint="default"/>
      </w:rPr>
    </w:lvl>
    <w:lvl w:ilvl="2" w:tplc="ED208494" w:tentative="1">
      <w:start w:val="1"/>
      <w:numFmt w:val="bullet"/>
      <w:lvlText w:val="-"/>
      <w:lvlJc w:val="left"/>
      <w:pPr>
        <w:tabs>
          <w:tab w:val="num" w:pos="2160"/>
        </w:tabs>
        <w:ind w:left="2160" w:hanging="360"/>
      </w:pPr>
      <w:rPr>
        <w:rFonts w:ascii="Times New Roman" w:hAnsi="Times New Roman" w:hint="default"/>
      </w:rPr>
    </w:lvl>
    <w:lvl w:ilvl="3" w:tplc="BB52D2D2" w:tentative="1">
      <w:start w:val="1"/>
      <w:numFmt w:val="bullet"/>
      <w:lvlText w:val="-"/>
      <w:lvlJc w:val="left"/>
      <w:pPr>
        <w:tabs>
          <w:tab w:val="num" w:pos="2880"/>
        </w:tabs>
        <w:ind w:left="2880" w:hanging="360"/>
      </w:pPr>
      <w:rPr>
        <w:rFonts w:ascii="Times New Roman" w:hAnsi="Times New Roman" w:hint="default"/>
      </w:rPr>
    </w:lvl>
    <w:lvl w:ilvl="4" w:tplc="5406D78A" w:tentative="1">
      <w:start w:val="1"/>
      <w:numFmt w:val="bullet"/>
      <w:lvlText w:val="-"/>
      <w:lvlJc w:val="left"/>
      <w:pPr>
        <w:tabs>
          <w:tab w:val="num" w:pos="3600"/>
        </w:tabs>
        <w:ind w:left="3600" w:hanging="360"/>
      </w:pPr>
      <w:rPr>
        <w:rFonts w:ascii="Times New Roman" w:hAnsi="Times New Roman" w:hint="default"/>
      </w:rPr>
    </w:lvl>
    <w:lvl w:ilvl="5" w:tplc="7F66E66A" w:tentative="1">
      <w:start w:val="1"/>
      <w:numFmt w:val="bullet"/>
      <w:lvlText w:val="-"/>
      <w:lvlJc w:val="left"/>
      <w:pPr>
        <w:tabs>
          <w:tab w:val="num" w:pos="4320"/>
        </w:tabs>
        <w:ind w:left="4320" w:hanging="360"/>
      </w:pPr>
      <w:rPr>
        <w:rFonts w:ascii="Times New Roman" w:hAnsi="Times New Roman" w:hint="default"/>
      </w:rPr>
    </w:lvl>
    <w:lvl w:ilvl="6" w:tplc="100C1CDE" w:tentative="1">
      <w:start w:val="1"/>
      <w:numFmt w:val="bullet"/>
      <w:lvlText w:val="-"/>
      <w:lvlJc w:val="left"/>
      <w:pPr>
        <w:tabs>
          <w:tab w:val="num" w:pos="5040"/>
        </w:tabs>
        <w:ind w:left="5040" w:hanging="360"/>
      </w:pPr>
      <w:rPr>
        <w:rFonts w:ascii="Times New Roman" w:hAnsi="Times New Roman" w:hint="default"/>
      </w:rPr>
    </w:lvl>
    <w:lvl w:ilvl="7" w:tplc="BC522BA4" w:tentative="1">
      <w:start w:val="1"/>
      <w:numFmt w:val="bullet"/>
      <w:lvlText w:val="-"/>
      <w:lvlJc w:val="left"/>
      <w:pPr>
        <w:tabs>
          <w:tab w:val="num" w:pos="5760"/>
        </w:tabs>
        <w:ind w:left="5760" w:hanging="360"/>
      </w:pPr>
      <w:rPr>
        <w:rFonts w:ascii="Times New Roman" w:hAnsi="Times New Roman" w:hint="default"/>
      </w:rPr>
    </w:lvl>
    <w:lvl w:ilvl="8" w:tplc="BDE461F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5F72B4A"/>
    <w:multiLevelType w:val="hybridMultilevel"/>
    <w:tmpl w:val="D73CCD96"/>
    <w:lvl w:ilvl="0" w:tplc="040C000F">
      <w:start w:val="1"/>
      <w:numFmt w:val="decimal"/>
      <w:lvlText w:val="%1."/>
      <w:lvlJc w:val="left"/>
      <w:pPr>
        <w:tabs>
          <w:tab w:val="num" w:pos="720"/>
        </w:tabs>
        <w:ind w:left="720" w:hanging="360"/>
      </w:pPr>
      <w:rPr>
        <w:rFonts w:hint="default"/>
      </w:rPr>
    </w:lvl>
    <w:lvl w:ilvl="1" w:tplc="01E62668" w:tentative="1">
      <w:start w:val="1"/>
      <w:numFmt w:val="bullet"/>
      <w:lvlText w:val="-"/>
      <w:lvlJc w:val="left"/>
      <w:pPr>
        <w:tabs>
          <w:tab w:val="num" w:pos="1440"/>
        </w:tabs>
        <w:ind w:left="1440" w:hanging="360"/>
      </w:pPr>
      <w:rPr>
        <w:rFonts w:ascii="Times New Roman" w:hAnsi="Times New Roman" w:hint="default"/>
      </w:rPr>
    </w:lvl>
    <w:lvl w:ilvl="2" w:tplc="ED208494" w:tentative="1">
      <w:start w:val="1"/>
      <w:numFmt w:val="bullet"/>
      <w:lvlText w:val="-"/>
      <w:lvlJc w:val="left"/>
      <w:pPr>
        <w:tabs>
          <w:tab w:val="num" w:pos="2160"/>
        </w:tabs>
        <w:ind w:left="2160" w:hanging="360"/>
      </w:pPr>
      <w:rPr>
        <w:rFonts w:ascii="Times New Roman" w:hAnsi="Times New Roman" w:hint="default"/>
      </w:rPr>
    </w:lvl>
    <w:lvl w:ilvl="3" w:tplc="BB52D2D2" w:tentative="1">
      <w:start w:val="1"/>
      <w:numFmt w:val="bullet"/>
      <w:lvlText w:val="-"/>
      <w:lvlJc w:val="left"/>
      <w:pPr>
        <w:tabs>
          <w:tab w:val="num" w:pos="2880"/>
        </w:tabs>
        <w:ind w:left="2880" w:hanging="360"/>
      </w:pPr>
      <w:rPr>
        <w:rFonts w:ascii="Times New Roman" w:hAnsi="Times New Roman" w:hint="default"/>
      </w:rPr>
    </w:lvl>
    <w:lvl w:ilvl="4" w:tplc="5406D78A" w:tentative="1">
      <w:start w:val="1"/>
      <w:numFmt w:val="bullet"/>
      <w:lvlText w:val="-"/>
      <w:lvlJc w:val="left"/>
      <w:pPr>
        <w:tabs>
          <w:tab w:val="num" w:pos="3600"/>
        </w:tabs>
        <w:ind w:left="3600" w:hanging="360"/>
      </w:pPr>
      <w:rPr>
        <w:rFonts w:ascii="Times New Roman" w:hAnsi="Times New Roman" w:hint="default"/>
      </w:rPr>
    </w:lvl>
    <w:lvl w:ilvl="5" w:tplc="7F66E66A" w:tentative="1">
      <w:start w:val="1"/>
      <w:numFmt w:val="bullet"/>
      <w:lvlText w:val="-"/>
      <w:lvlJc w:val="left"/>
      <w:pPr>
        <w:tabs>
          <w:tab w:val="num" w:pos="4320"/>
        </w:tabs>
        <w:ind w:left="4320" w:hanging="360"/>
      </w:pPr>
      <w:rPr>
        <w:rFonts w:ascii="Times New Roman" w:hAnsi="Times New Roman" w:hint="default"/>
      </w:rPr>
    </w:lvl>
    <w:lvl w:ilvl="6" w:tplc="100C1CDE" w:tentative="1">
      <w:start w:val="1"/>
      <w:numFmt w:val="bullet"/>
      <w:lvlText w:val="-"/>
      <w:lvlJc w:val="left"/>
      <w:pPr>
        <w:tabs>
          <w:tab w:val="num" w:pos="5040"/>
        </w:tabs>
        <w:ind w:left="5040" w:hanging="360"/>
      </w:pPr>
      <w:rPr>
        <w:rFonts w:ascii="Times New Roman" w:hAnsi="Times New Roman" w:hint="default"/>
      </w:rPr>
    </w:lvl>
    <w:lvl w:ilvl="7" w:tplc="BC522BA4" w:tentative="1">
      <w:start w:val="1"/>
      <w:numFmt w:val="bullet"/>
      <w:lvlText w:val="-"/>
      <w:lvlJc w:val="left"/>
      <w:pPr>
        <w:tabs>
          <w:tab w:val="num" w:pos="5760"/>
        </w:tabs>
        <w:ind w:left="5760" w:hanging="360"/>
      </w:pPr>
      <w:rPr>
        <w:rFonts w:ascii="Times New Roman" w:hAnsi="Times New Roman" w:hint="default"/>
      </w:rPr>
    </w:lvl>
    <w:lvl w:ilvl="8" w:tplc="BDE461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89F0C72"/>
    <w:multiLevelType w:val="hybridMultilevel"/>
    <w:tmpl w:val="3424A5B2"/>
    <w:lvl w:ilvl="0" w:tplc="2D7E930C">
      <w:start w:val="1"/>
      <w:numFmt w:val="bullet"/>
      <w:lvlText w:val="-"/>
      <w:lvlJc w:val="left"/>
      <w:pPr>
        <w:ind w:left="1776" w:hanging="360"/>
      </w:pPr>
      <w:rPr>
        <w:rFonts w:ascii="Times New Roman" w:hAnsi="Times New Roman"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0" w15:restartNumberingAfterBreak="0">
    <w:nsid w:val="5D70551C"/>
    <w:multiLevelType w:val="hybridMultilevel"/>
    <w:tmpl w:val="C886741E"/>
    <w:lvl w:ilvl="0" w:tplc="80CEE8AA">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640B4D09"/>
    <w:multiLevelType w:val="hybridMultilevel"/>
    <w:tmpl w:val="48101730"/>
    <w:lvl w:ilvl="0" w:tplc="D1D0AF54">
      <w:start w:val="1"/>
      <w:numFmt w:val="bullet"/>
      <w:lvlText w:val="-"/>
      <w:lvlJc w:val="left"/>
      <w:pPr>
        <w:tabs>
          <w:tab w:val="num" w:pos="720"/>
        </w:tabs>
        <w:ind w:left="720" w:hanging="360"/>
      </w:pPr>
      <w:rPr>
        <w:rFonts w:ascii="Times New Roman" w:hAnsi="Times New Roman" w:hint="default"/>
      </w:rPr>
    </w:lvl>
    <w:lvl w:ilvl="1" w:tplc="DBB2CE52" w:tentative="1">
      <w:start w:val="1"/>
      <w:numFmt w:val="bullet"/>
      <w:lvlText w:val="-"/>
      <w:lvlJc w:val="left"/>
      <w:pPr>
        <w:tabs>
          <w:tab w:val="num" w:pos="1440"/>
        </w:tabs>
        <w:ind w:left="1440" w:hanging="360"/>
      </w:pPr>
      <w:rPr>
        <w:rFonts w:ascii="Times New Roman" w:hAnsi="Times New Roman" w:hint="default"/>
      </w:rPr>
    </w:lvl>
    <w:lvl w:ilvl="2" w:tplc="CABC1090" w:tentative="1">
      <w:start w:val="1"/>
      <w:numFmt w:val="bullet"/>
      <w:lvlText w:val="-"/>
      <w:lvlJc w:val="left"/>
      <w:pPr>
        <w:tabs>
          <w:tab w:val="num" w:pos="2160"/>
        </w:tabs>
        <w:ind w:left="2160" w:hanging="360"/>
      </w:pPr>
      <w:rPr>
        <w:rFonts w:ascii="Times New Roman" w:hAnsi="Times New Roman" w:hint="default"/>
      </w:rPr>
    </w:lvl>
    <w:lvl w:ilvl="3" w:tplc="E07EBF72" w:tentative="1">
      <w:start w:val="1"/>
      <w:numFmt w:val="bullet"/>
      <w:lvlText w:val="-"/>
      <w:lvlJc w:val="left"/>
      <w:pPr>
        <w:tabs>
          <w:tab w:val="num" w:pos="2880"/>
        </w:tabs>
        <w:ind w:left="2880" w:hanging="360"/>
      </w:pPr>
      <w:rPr>
        <w:rFonts w:ascii="Times New Roman" w:hAnsi="Times New Roman" w:hint="default"/>
      </w:rPr>
    </w:lvl>
    <w:lvl w:ilvl="4" w:tplc="27541860" w:tentative="1">
      <w:start w:val="1"/>
      <w:numFmt w:val="bullet"/>
      <w:lvlText w:val="-"/>
      <w:lvlJc w:val="left"/>
      <w:pPr>
        <w:tabs>
          <w:tab w:val="num" w:pos="3600"/>
        </w:tabs>
        <w:ind w:left="3600" w:hanging="360"/>
      </w:pPr>
      <w:rPr>
        <w:rFonts w:ascii="Times New Roman" w:hAnsi="Times New Roman" w:hint="default"/>
      </w:rPr>
    </w:lvl>
    <w:lvl w:ilvl="5" w:tplc="7DCEAE58" w:tentative="1">
      <w:start w:val="1"/>
      <w:numFmt w:val="bullet"/>
      <w:lvlText w:val="-"/>
      <w:lvlJc w:val="left"/>
      <w:pPr>
        <w:tabs>
          <w:tab w:val="num" w:pos="4320"/>
        </w:tabs>
        <w:ind w:left="4320" w:hanging="360"/>
      </w:pPr>
      <w:rPr>
        <w:rFonts w:ascii="Times New Roman" w:hAnsi="Times New Roman" w:hint="default"/>
      </w:rPr>
    </w:lvl>
    <w:lvl w:ilvl="6" w:tplc="E9C25E98" w:tentative="1">
      <w:start w:val="1"/>
      <w:numFmt w:val="bullet"/>
      <w:lvlText w:val="-"/>
      <w:lvlJc w:val="left"/>
      <w:pPr>
        <w:tabs>
          <w:tab w:val="num" w:pos="5040"/>
        </w:tabs>
        <w:ind w:left="5040" w:hanging="360"/>
      </w:pPr>
      <w:rPr>
        <w:rFonts w:ascii="Times New Roman" w:hAnsi="Times New Roman" w:hint="default"/>
      </w:rPr>
    </w:lvl>
    <w:lvl w:ilvl="7" w:tplc="5EA0888E" w:tentative="1">
      <w:start w:val="1"/>
      <w:numFmt w:val="bullet"/>
      <w:lvlText w:val="-"/>
      <w:lvlJc w:val="left"/>
      <w:pPr>
        <w:tabs>
          <w:tab w:val="num" w:pos="5760"/>
        </w:tabs>
        <w:ind w:left="5760" w:hanging="360"/>
      </w:pPr>
      <w:rPr>
        <w:rFonts w:ascii="Times New Roman" w:hAnsi="Times New Roman" w:hint="default"/>
      </w:rPr>
    </w:lvl>
    <w:lvl w:ilvl="8" w:tplc="2E9678B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58747EE"/>
    <w:multiLevelType w:val="hybridMultilevel"/>
    <w:tmpl w:val="01BA90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9"/>
  </w:num>
  <w:num w:numId="3">
    <w:abstractNumId w:val="2"/>
  </w:num>
  <w:num w:numId="4">
    <w:abstractNumId w:val="3"/>
  </w:num>
  <w:num w:numId="5">
    <w:abstractNumId w:val="11"/>
  </w:num>
  <w:num w:numId="6">
    <w:abstractNumId w:val="7"/>
  </w:num>
  <w:num w:numId="7">
    <w:abstractNumId w:val="4"/>
  </w:num>
  <w:num w:numId="8">
    <w:abstractNumId w:val="12"/>
  </w:num>
  <w:num w:numId="9">
    <w:abstractNumId w:val="5"/>
  </w:num>
  <w:num w:numId="10">
    <w:abstractNumId w:val="0"/>
  </w:num>
  <w:num w:numId="11">
    <w:abstractNumId w:val="8"/>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943"/>
    <w:rsid w:val="00013D27"/>
    <w:rsid w:val="00047722"/>
    <w:rsid w:val="0007301B"/>
    <w:rsid w:val="00083C84"/>
    <w:rsid w:val="000C4756"/>
    <w:rsid w:val="000E4ACD"/>
    <w:rsid w:val="000E7BC4"/>
    <w:rsid w:val="00120B78"/>
    <w:rsid w:val="0013742B"/>
    <w:rsid w:val="001C1DE3"/>
    <w:rsid w:val="002670BC"/>
    <w:rsid w:val="00272AE4"/>
    <w:rsid w:val="002B6326"/>
    <w:rsid w:val="002D5683"/>
    <w:rsid w:val="002E76E9"/>
    <w:rsid w:val="00311BF8"/>
    <w:rsid w:val="003D3C93"/>
    <w:rsid w:val="003E7228"/>
    <w:rsid w:val="00437C8E"/>
    <w:rsid w:val="0047701C"/>
    <w:rsid w:val="0053500E"/>
    <w:rsid w:val="00566571"/>
    <w:rsid w:val="005A2A4D"/>
    <w:rsid w:val="00640F20"/>
    <w:rsid w:val="006933AE"/>
    <w:rsid w:val="00693F07"/>
    <w:rsid w:val="006A0312"/>
    <w:rsid w:val="006B170E"/>
    <w:rsid w:val="006B452C"/>
    <w:rsid w:val="006C26EE"/>
    <w:rsid w:val="0072491E"/>
    <w:rsid w:val="00736135"/>
    <w:rsid w:val="00780CA0"/>
    <w:rsid w:val="00797F0F"/>
    <w:rsid w:val="007A6F6E"/>
    <w:rsid w:val="007D17DB"/>
    <w:rsid w:val="007F51F4"/>
    <w:rsid w:val="00803EBF"/>
    <w:rsid w:val="00831BCA"/>
    <w:rsid w:val="0088191D"/>
    <w:rsid w:val="008F4A2B"/>
    <w:rsid w:val="009107F7"/>
    <w:rsid w:val="009341B6"/>
    <w:rsid w:val="009431E1"/>
    <w:rsid w:val="00950C72"/>
    <w:rsid w:val="009A6BDC"/>
    <w:rsid w:val="009D3D1D"/>
    <w:rsid w:val="009E14BA"/>
    <w:rsid w:val="009E416B"/>
    <w:rsid w:val="00A1186F"/>
    <w:rsid w:val="00A35C5D"/>
    <w:rsid w:val="00A40873"/>
    <w:rsid w:val="00A549F2"/>
    <w:rsid w:val="00B13A1F"/>
    <w:rsid w:val="00B40397"/>
    <w:rsid w:val="00B62A27"/>
    <w:rsid w:val="00BC466B"/>
    <w:rsid w:val="00BE0745"/>
    <w:rsid w:val="00C11A64"/>
    <w:rsid w:val="00C14DD6"/>
    <w:rsid w:val="00C7440A"/>
    <w:rsid w:val="00C959B7"/>
    <w:rsid w:val="00CA5258"/>
    <w:rsid w:val="00CD1633"/>
    <w:rsid w:val="00D263D1"/>
    <w:rsid w:val="00D437A4"/>
    <w:rsid w:val="00D64F63"/>
    <w:rsid w:val="00D845FF"/>
    <w:rsid w:val="00DE5943"/>
    <w:rsid w:val="00DE63D0"/>
    <w:rsid w:val="00DF110B"/>
    <w:rsid w:val="00E02114"/>
    <w:rsid w:val="00E360C4"/>
    <w:rsid w:val="00E456DD"/>
    <w:rsid w:val="00E7157A"/>
    <w:rsid w:val="00ED0F5E"/>
    <w:rsid w:val="00F07093"/>
    <w:rsid w:val="00F221AD"/>
    <w:rsid w:val="00F37C7D"/>
    <w:rsid w:val="00F81E4B"/>
    <w:rsid w:val="00F97C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72815"/>
  <w15:chartTrackingRefBased/>
  <w15:docId w15:val="{28D41888-D882-4FAC-90AA-C16EB1554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E5943"/>
    <w:pPr>
      <w:ind w:left="720"/>
      <w:contextualSpacing/>
    </w:pPr>
  </w:style>
  <w:style w:type="character" w:styleId="Marquedecommentaire">
    <w:name w:val="annotation reference"/>
    <w:basedOn w:val="Policepardfaut"/>
    <w:uiPriority w:val="99"/>
    <w:semiHidden/>
    <w:unhideWhenUsed/>
    <w:rsid w:val="00F37C7D"/>
    <w:rPr>
      <w:sz w:val="16"/>
      <w:szCs w:val="16"/>
    </w:rPr>
  </w:style>
  <w:style w:type="paragraph" w:styleId="Commentaire">
    <w:name w:val="annotation text"/>
    <w:basedOn w:val="Normal"/>
    <w:link w:val="CommentaireCar"/>
    <w:uiPriority w:val="99"/>
    <w:semiHidden/>
    <w:unhideWhenUsed/>
    <w:rsid w:val="00F37C7D"/>
    <w:pPr>
      <w:spacing w:line="240" w:lineRule="auto"/>
    </w:pPr>
    <w:rPr>
      <w:sz w:val="20"/>
      <w:szCs w:val="20"/>
    </w:rPr>
  </w:style>
  <w:style w:type="character" w:customStyle="1" w:styleId="CommentaireCar">
    <w:name w:val="Commentaire Car"/>
    <w:basedOn w:val="Policepardfaut"/>
    <w:link w:val="Commentaire"/>
    <w:uiPriority w:val="99"/>
    <w:semiHidden/>
    <w:rsid w:val="00F37C7D"/>
    <w:rPr>
      <w:sz w:val="20"/>
      <w:szCs w:val="20"/>
    </w:rPr>
  </w:style>
  <w:style w:type="paragraph" w:styleId="Objetducommentaire">
    <w:name w:val="annotation subject"/>
    <w:basedOn w:val="Commentaire"/>
    <w:next w:val="Commentaire"/>
    <w:link w:val="ObjetducommentaireCar"/>
    <w:uiPriority w:val="99"/>
    <w:semiHidden/>
    <w:unhideWhenUsed/>
    <w:rsid w:val="00F37C7D"/>
    <w:rPr>
      <w:b/>
      <w:bCs/>
    </w:rPr>
  </w:style>
  <w:style w:type="character" w:customStyle="1" w:styleId="ObjetducommentaireCar">
    <w:name w:val="Objet du commentaire Car"/>
    <w:basedOn w:val="CommentaireCar"/>
    <w:link w:val="Objetducommentaire"/>
    <w:uiPriority w:val="99"/>
    <w:semiHidden/>
    <w:rsid w:val="00F37C7D"/>
    <w:rPr>
      <w:b/>
      <w:bCs/>
      <w:sz w:val="20"/>
      <w:szCs w:val="20"/>
    </w:rPr>
  </w:style>
  <w:style w:type="paragraph" w:styleId="Textedebulles">
    <w:name w:val="Balloon Text"/>
    <w:basedOn w:val="Normal"/>
    <w:link w:val="TextedebullesCar"/>
    <w:uiPriority w:val="99"/>
    <w:semiHidden/>
    <w:unhideWhenUsed/>
    <w:rsid w:val="00F37C7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7C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15352">
      <w:bodyDiv w:val="1"/>
      <w:marLeft w:val="0"/>
      <w:marRight w:val="0"/>
      <w:marTop w:val="0"/>
      <w:marBottom w:val="0"/>
      <w:divBdr>
        <w:top w:val="none" w:sz="0" w:space="0" w:color="auto"/>
        <w:left w:val="none" w:sz="0" w:space="0" w:color="auto"/>
        <w:bottom w:val="none" w:sz="0" w:space="0" w:color="auto"/>
        <w:right w:val="none" w:sz="0" w:space="0" w:color="auto"/>
      </w:divBdr>
    </w:div>
    <w:div w:id="804470432">
      <w:bodyDiv w:val="1"/>
      <w:marLeft w:val="0"/>
      <w:marRight w:val="0"/>
      <w:marTop w:val="0"/>
      <w:marBottom w:val="0"/>
      <w:divBdr>
        <w:top w:val="none" w:sz="0" w:space="0" w:color="auto"/>
        <w:left w:val="none" w:sz="0" w:space="0" w:color="auto"/>
        <w:bottom w:val="none" w:sz="0" w:space="0" w:color="auto"/>
        <w:right w:val="none" w:sz="0" w:space="0" w:color="auto"/>
      </w:divBdr>
    </w:div>
    <w:div w:id="903223455">
      <w:bodyDiv w:val="1"/>
      <w:marLeft w:val="0"/>
      <w:marRight w:val="0"/>
      <w:marTop w:val="0"/>
      <w:marBottom w:val="0"/>
      <w:divBdr>
        <w:top w:val="none" w:sz="0" w:space="0" w:color="auto"/>
        <w:left w:val="none" w:sz="0" w:space="0" w:color="auto"/>
        <w:bottom w:val="none" w:sz="0" w:space="0" w:color="auto"/>
        <w:right w:val="none" w:sz="0" w:space="0" w:color="auto"/>
      </w:divBdr>
      <w:divsChild>
        <w:div w:id="869799785">
          <w:marLeft w:val="418"/>
          <w:marRight w:val="0"/>
          <w:marTop w:val="120"/>
          <w:marBottom w:val="120"/>
          <w:divBdr>
            <w:top w:val="none" w:sz="0" w:space="0" w:color="auto"/>
            <w:left w:val="none" w:sz="0" w:space="0" w:color="auto"/>
            <w:bottom w:val="none" w:sz="0" w:space="0" w:color="auto"/>
            <w:right w:val="none" w:sz="0" w:space="0" w:color="auto"/>
          </w:divBdr>
        </w:div>
      </w:divsChild>
    </w:div>
    <w:div w:id="1149711734">
      <w:bodyDiv w:val="1"/>
      <w:marLeft w:val="0"/>
      <w:marRight w:val="0"/>
      <w:marTop w:val="0"/>
      <w:marBottom w:val="0"/>
      <w:divBdr>
        <w:top w:val="none" w:sz="0" w:space="0" w:color="auto"/>
        <w:left w:val="none" w:sz="0" w:space="0" w:color="auto"/>
        <w:bottom w:val="none" w:sz="0" w:space="0" w:color="auto"/>
        <w:right w:val="none" w:sz="0" w:space="0" w:color="auto"/>
      </w:divBdr>
      <w:divsChild>
        <w:div w:id="1694964879">
          <w:marLeft w:val="418"/>
          <w:marRight w:val="0"/>
          <w:marTop w:val="120"/>
          <w:marBottom w:val="120"/>
          <w:divBdr>
            <w:top w:val="none" w:sz="0" w:space="0" w:color="auto"/>
            <w:left w:val="none" w:sz="0" w:space="0" w:color="auto"/>
            <w:bottom w:val="none" w:sz="0" w:space="0" w:color="auto"/>
            <w:right w:val="none" w:sz="0" w:space="0" w:color="auto"/>
          </w:divBdr>
        </w:div>
        <w:div w:id="244388179">
          <w:marLeft w:val="418"/>
          <w:marRight w:val="0"/>
          <w:marTop w:val="120"/>
          <w:marBottom w:val="120"/>
          <w:divBdr>
            <w:top w:val="none" w:sz="0" w:space="0" w:color="auto"/>
            <w:left w:val="none" w:sz="0" w:space="0" w:color="auto"/>
            <w:bottom w:val="none" w:sz="0" w:space="0" w:color="auto"/>
            <w:right w:val="none" w:sz="0" w:space="0" w:color="auto"/>
          </w:divBdr>
        </w:div>
        <w:div w:id="2107386675">
          <w:marLeft w:val="418"/>
          <w:marRight w:val="0"/>
          <w:marTop w:val="0"/>
          <w:marBottom w:val="0"/>
          <w:divBdr>
            <w:top w:val="none" w:sz="0" w:space="0" w:color="auto"/>
            <w:left w:val="none" w:sz="0" w:space="0" w:color="auto"/>
            <w:bottom w:val="none" w:sz="0" w:space="0" w:color="auto"/>
            <w:right w:val="none" w:sz="0" w:space="0" w:color="auto"/>
          </w:divBdr>
        </w:div>
        <w:div w:id="1563173890">
          <w:marLeft w:val="418"/>
          <w:marRight w:val="0"/>
          <w:marTop w:val="120"/>
          <w:marBottom w:val="120"/>
          <w:divBdr>
            <w:top w:val="none" w:sz="0" w:space="0" w:color="auto"/>
            <w:left w:val="none" w:sz="0" w:space="0" w:color="auto"/>
            <w:bottom w:val="none" w:sz="0" w:space="0" w:color="auto"/>
            <w:right w:val="none" w:sz="0" w:space="0" w:color="auto"/>
          </w:divBdr>
        </w:div>
        <w:div w:id="680474146">
          <w:marLeft w:val="418"/>
          <w:marRight w:val="0"/>
          <w:marTop w:val="120"/>
          <w:marBottom w:val="120"/>
          <w:divBdr>
            <w:top w:val="none" w:sz="0" w:space="0" w:color="auto"/>
            <w:left w:val="none" w:sz="0" w:space="0" w:color="auto"/>
            <w:bottom w:val="none" w:sz="0" w:space="0" w:color="auto"/>
            <w:right w:val="none" w:sz="0" w:space="0" w:color="auto"/>
          </w:divBdr>
        </w:div>
      </w:divsChild>
    </w:div>
    <w:div w:id="1258446075">
      <w:bodyDiv w:val="1"/>
      <w:marLeft w:val="0"/>
      <w:marRight w:val="0"/>
      <w:marTop w:val="0"/>
      <w:marBottom w:val="0"/>
      <w:divBdr>
        <w:top w:val="none" w:sz="0" w:space="0" w:color="auto"/>
        <w:left w:val="none" w:sz="0" w:space="0" w:color="auto"/>
        <w:bottom w:val="none" w:sz="0" w:space="0" w:color="auto"/>
        <w:right w:val="none" w:sz="0" w:space="0" w:color="auto"/>
      </w:divBdr>
    </w:div>
    <w:div w:id="1610699658">
      <w:bodyDiv w:val="1"/>
      <w:marLeft w:val="0"/>
      <w:marRight w:val="0"/>
      <w:marTop w:val="0"/>
      <w:marBottom w:val="0"/>
      <w:divBdr>
        <w:top w:val="none" w:sz="0" w:space="0" w:color="auto"/>
        <w:left w:val="none" w:sz="0" w:space="0" w:color="auto"/>
        <w:bottom w:val="none" w:sz="0" w:space="0" w:color="auto"/>
        <w:right w:val="none" w:sz="0" w:space="0" w:color="auto"/>
      </w:divBdr>
      <w:divsChild>
        <w:div w:id="1338314135">
          <w:marLeft w:val="418"/>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641</Words>
  <Characters>3527</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4160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LEGRAND Olivier</dc:creator>
  <cp:keywords/>
  <dc:description/>
  <cp:lastModifiedBy>BEAL Monique</cp:lastModifiedBy>
  <cp:revision>5</cp:revision>
  <dcterms:created xsi:type="dcterms:W3CDTF">2021-10-27T08:54:00Z</dcterms:created>
  <dcterms:modified xsi:type="dcterms:W3CDTF">2021-10-28T14:59:00Z</dcterms:modified>
</cp:coreProperties>
</file>